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DD" w:rsidRDefault="00550FDD" w:rsidP="00550FD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411F">
        <w:rPr>
          <w:rFonts w:ascii="Times New Roman" w:hAnsi="Times New Roman"/>
          <w:b/>
          <w:sz w:val="24"/>
          <w:szCs w:val="24"/>
        </w:rPr>
        <w:t xml:space="preserve">Программа для </w:t>
      </w:r>
      <w:r>
        <w:rPr>
          <w:rFonts w:ascii="Times New Roman" w:hAnsi="Times New Roman"/>
          <w:b/>
          <w:sz w:val="24"/>
          <w:szCs w:val="24"/>
        </w:rPr>
        <w:t xml:space="preserve">поступающих в магистратуру по направлению подготовки 45.04.01 «Филология» </w:t>
      </w:r>
    </w:p>
    <w:p w:rsidR="00627414" w:rsidRDefault="00550FDD" w:rsidP="00550FDD">
      <w:pPr>
        <w:shd w:val="clear" w:color="auto" w:fill="FFFFFF"/>
        <w:spacing w:after="0" w:line="240" w:lineRule="auto"/>
        <w:ind w:right="-6" w:firstLine="539"/>
        <w:jc w:val="center"/>
        <w:rPr>
          <w:rFonts w:ascii="Times New Roman" w:hAnsi="Times New Roman"/>
          <w:b/>
          <w:sz w:val="24"/>
          <w:szCs w:val="24"/>
        </w:rPr>
      </w:pPr>
      <w:r w:rsidRPr="00BF41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(по программе </w:t>
      </w:r>
      <w:r w:rsidR="00627414" w:rsidRPr="00BF411F">
        <w:rPr>
          <w:rFonts w:ascii="Times New Roman" w:hAnsi="Times New Roman"/>
          <w:b/>
          <w:sz w:val="24"/>
          <w:szCs w:val="24"/>
        </w:rPr>
        <w:t>«Литература народов России в сравнительно-типологическом изучении»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27414" w:rsidRDefault="00627414" w:rsidP="006274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7414" w:rsidRPr="00CC06CA" w:rsidRDefault="00627414" w:rsidP="006274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в магистратуру проводи</w:t>
      </w:r>
      <w:r w:rsidRPr="00F30B2B">
        <w:rPr>
          <w:rFonts w:ascii="Times New Roman" w:hAnsi="Times New Roman"/>
          <w:sz w:val="24"/>
          <w:szCs w:val="24"/>
        </w:rPr>
        <w:t xml:space="preserve">тся в </w:t>
      </w:r>
      <w:r>
        <w:rPr>
          <w:rFonts w:ascii="Times New Roman" w:hAnsi="Times New Roman"/>
          <w:sz w:val="24"/>
          <w:szCs w:val="24"/>
        </w:rPr>
        <w:t xml:space="preserve">устной </w:t>
      </w:r>
      <w:r w:rsidRPr="00F30B2B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6CA">
        <w:rPr>
          <w:rFonts w:ascii="Times New Roman" w:hAnsi="Times New Roman"/>
          <w:sz w:val="24"/>
          <w:szCs w:val="24"/>
        </w:rPr>
        <w:t>Абитуриенту могут быть заданы люб</w:t>
      </w:r>
      <w:r>
        <w:rPr>
          <w:rFonts w:ascii="Times New Roman" w:hAnsi="Times New Roman"/>
          <w:sz w:val="24"/>
          <w:szCs w:val="24"/>
        </w:rPr>
        <w:t>ой</w:t>
      </w:r>
      <w:r w:rsidRPr="00CC06CA">
        <w:rPr>
          <w:rFonts w:ascii="Times New Roman" w:hAnsi="Times New Roman"/>
          <w:sz w:val="24"/>
          <w:szCs w:val="24"/>
        </w:rPr>
        <w:t xml:space="preserve"> из нижеперечисленных</w:t>
      </w:r>
      <w:r>
        <w:rPr>
          <w:rFonts w:ascii="Times New Roman" w:hAnsi="Times New Roman"/>
          <w:sz w:val="24"/>
          <w:szCs w:val="24"/>
        </w:rPr>
        <w:t xml:space="preserve"> вопросов</w:t>
      </w:r>
      <w:r w:rsidRPr="00CC06CA">
        <w:rPr>
          <w:rFonts w:ascii="Times New Roman" w:hAnsi="Times New Roman"/>
          <w:sz w:val="24"/>
          <w:szCs w:val="24"/>
        </w:rPr>
        <w:t>, время подготовки ответа – 45 мин.</w:t>
      </w:r>
    </w:p>
    <w:p w:rsidR="00627414" w:rsidRDefault="00627414" w:rsidP="00627414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B2B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F30B2B">
        <w:rPr>
          <w:rFonts w:ascii="Times New Roman" w:hAnsi="Times New Roman"/>
          <w:color w:val="000000"/>
          <w:sz w:val="24"/>
          <w:szCs w:val="24"/>
        </w:rPr>
        <w:t xml:space="preserve"> ходе </w:t>
      </w:r>
      <w:r>
        <w:rPr>
          <w:rFonts w:ascii="Times New Roman" w:hAnsi="Times New Roman"/>
          <w:color w:val="000000"/>
          <w:sz w:val="24"/>
          <w:szCs w:val="24"/>
        </w:rPr>
        <w:t xml:space="preserve">собеседование </w:t>
      </w:r>
      <w:r w:rsidRPr="00F30B2B">
        <w:rPr>
          <w:rFonts w:ascii="Times New Roman" w:hAnsi="Times New Roman"/>
          <w:color w:val="000000"/>
          <w:sz w:val="24"/>
          <w:szCs w:val="24"/>
        </w:rPr>
        <w:t xml:space="preserve">оценивается знание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F30B2B">
        <w:rPr>
          <w:rFonts w:ascii="Times New Roman" w:hAnsi="Times New Roman"/>
          <w:color w:val="000000"/>
          <w:sz w:val="24"/>
          <w:szCs w:val="24"/>
        </w:rPr>
        <w:t>литературе</w:t>
      </w:r>
      <w:r>
        <w:rPr>
          <w:rFonts w:ascii="Times New Roman" w:hAnsi="Times New Roman"/>
          <w:color w:val="000000"/>
          <w:sz w:val="24"/>
          <w:szCs w:val="24"/>
        </w:rPr>
        <w:t xml:space="preserve"> у поступающих в магистратуру </w:t>
      </w:r>
      <w:r>
        <w:rPr>
          <w:rFonts w:ascii="Times New Roman" w:hAnsi="Times New Roman"/>
          <w:sz w:val="24"/>
          <w:szCs w:val="24"/>
        </w:rPr>
        <w:t>«</w:t>
      </w:r>
      <w:r w:rsidRPr="002D7513">
        <w:rPr>
          <w:rFonts w:ascii="Times New Roman" w:hAnsi="Times New Roman"/>
          <w:sz w:val="24"/>
          <w:szCs w:val="24"/>
        </w:rPr>
        <w:t>Литература народов России в сравнительно-типологическом изучении</w:t>
      </w:r>
      <w:r>
        <w:rPr>
          <w:rFonts w:ascii="Times New Roman" w:hAnsi="Times New Roman"/>
          <w:sz w:val="24"/>
          <w:szCs w:val="24"/>
        </w:rPr>
        <w:t>»</w:t>
      </w:r>
      <w:r w:rsidRPr="00F30B2B">
        <w:rPr>
          <w:rFonts w:ascii="Times New Roman" w:hAnsi="Times New Roman"/>
          <w:color w:val="000000"/>
          <w:sz w:val="24"/>
          <w:szCs w:val="24"/>
        </w:rPr>
        <w:t>. Обращается вн</w:t>
      </w:r>
      <w:r>
        <w:rPr>
          <w:rFonts w:ascii="Times New Roman" w:hAnsi="Times New Roman"/>
          <w:color w:val="000000"/>
          <w:sz w:val="24"/>
          <w:szCs w:val="24"/>
        </w:rPr>
        <w:t xml:space="preserve">имание на логичность изложения абитуриентом </w:t>
      </w:r>
      <w:r w:rsidRPr="00F30B2B">
        <w:rPr>
          <w:rFonts w:ascii="Times New Roman" w:hAnsi="Times New Roman"/>
          <w:color w:val="000000"/>
          <w:sz w:val="24"/>
          <w:szCs w:val="24"/>
        </w:rPr>
        <w:t>своих мыслей, умение их отстаивать.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34D">
        <w:rPr>
          <w:rFonts w:ascii="Times New Roman" w:hAnsi="Times New Roman"/>
          <w:color w:val="000000"/>
          <w:sz w:val="24"/>
          <w:szCs w:val="24"/>
        </w:rPr>
        <w:t>Знан</w:t>
      </w:r>
      <w:r>
        <w:rPr>
          <w:rFonts w:ascii="Times New Roman" w:hAnsi="Times New Roman"/>
          <w:color w:val="000000"/>
          <w:sz w:val="24"/>
          <w:szCs w:val="24"/>
        </w:rPr>
        <w:t>ия абитуриента оцениваются по 7</w:t>
      </w:r>
      <w:r w:rsidRPr="00FE534D">
        <w:rPr>
          <w:rFonts w:ascii="Times New Roman" w:hAnsi="Times New Roman"/>
          <w:color w:val="000000"/>
          <w:sz w:val="24"/>
          <w:szCs w:val="24"/>
        </w:rPr>
        <w:t>0-балльной шкале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7414" w:rsidRPr="00CC06CA" w:rsidRDefault="00627414" w:rsidP="006274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>Минимальное     количество     баллов,     подтверждающее     успешное прохождение вступительного испытания для собеседования – 30 баллов.</w:t>
      </w:r>
    </w:p>
    <w:p w:rsidR="00627414" w:rsidRPr="00CC06CA" w:rsidRDefault="00627414" w:rsidP="006274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>Абитуриенты, набравшие менее 30 баллов, считаются не прошедшими вступительное испытание.</w:t>
      </w:r>
    </w:p>
    <w:p w:rsidR="00627414" w:rsidRPr="00BF411F" w:rsidRDefault="00627414" w:rsidP="00627414">
      <w:pPr>
        <w:shd w:val="clear" w:color="auto" w:fill="FFFFFF"/>
        <w:spacing w:after="0" w:line="240" w:lineRule="auto"/>
        <w:ind w:right="-6"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627414" w:rsidRPr="00BF411F" w:rsidRDefault="00627414" w:rsidP="00627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sz w:val="24"/>
          <w:szCs w:val="24"/>
        </w:rPr>
        <w:t>Героические эпосы народов России. Определяющие черты, свойственные эпосу</w:t>
      </w:r>
      <w:r w:rsidRPr="00BF411F">
        <w:rPr>
          <w:rFonts w:ascii="Times New Roman" w:hAnsi="Times New Roman"/>
          <w:sz w:val="24"/>
          <w:szCs w:val="24"/>
        </w:rPr>
        <w:t>.</w:t>
      </w:r>
    </w:p>
    <w:p w:rsidR="00627414" w:rsidRPr="00BF411F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Фольклорный способ познания и отражения действительности. Мифы народов России, мифологическая предыстория фольклора, эпические сказания, разные эпические стадии (напр., эпос архаического, героического типа).</w:t>
      </w:r>
    </w:p>
    <w:p w:rsidR="00627414" w:rsidRPr="00BF411F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Героический эпос – особое художественное произведение устного народного творчества. Общие и особенные черты эпоса народов России: «</w:t>
      </w:r>
      <w:proofErr w:type="spellStart"/>
      <w:r w:rsidRPr="00BF411F">
        <w:rPr>
          <w:rFonts w:ascii="Times New Roman" w:hAnsi="Times New Roman"/>
          <w:sz w:val="24"/>
          <w:szCs w:val="24"/>
        </w:rPr>
        <w:t>Олонхо</w:t>
      </w:r>
      <w:proofErr w:type="spellEnd"/>
      <w:r w:rsidRPr="00BF411F">
        <w:rPr>
          <w:rFonts w:ascii="Times New Roman" w:hAnsi="Times New Roman"/>
          <w:sz w:val="24"/>
          <w:szCs w:val="24"/>
        </w:rPr>
        <w:t>» (якут.), «</w:t>
      </w:r>
      <w:proofErr w:type="spellStart"/>
      <w:r w:rsidRPr="00BF411F">
        <w:rPr>
          <w:rFonts w:ascii="Times New Roman" w:hAnsi="Times New Roman"/>
          <w:sz w:val="24"/>
          <w:szCs w:val="24"/>
        </w:rPr>
        <w:t>Гэсэр</w:t>
      </w:r>
      <w:proofErr w:type="spellEnd"/>
      <w:r w:rsidRPr="00BF411F">
        <w:rPr>
          <w:rFonts w:ascii="Times New Roman" w:hAnsi="Times New Roman"/>
          <w:sz w:val="24"/>
          <w:szCs w:val="24"/>
        </w:rPr>
        <w:t>» (бурят.), «</w:t>
      </w:r>
      <w:proofErr w:type="spellStart"/>
      <w:r w:rsidRPr="00BF411F">
        <w:rPr>
          <w:rFonts w:ascii="Times New Roman" w:hAnsi="Times New Roman"/>
          <w:sz w:val="24"/>
          <w:szCs w:val="24"/>
        </w:rPr>
        <w:t>Джангар</w:t>
      </w:r>
      <w:proofErr w:type="spellEnd"/>
      <w:r w:rsidRPr="00BF411F">
        <w:rPr>
          <w:rFonts w:ascii="Times New Roman" w:hAnsi="Times New Roman"/>
          <w:sz w:val="24"/>
          <w:szCs w:val="24"/>
        </w:rPr>
        <w:t>» (</w:t>
      </w:r>
      <w:proofErr w:type="spellStart"/>
      <w:r w:rsidRPr="00BF411F">
        <w:rPr>
          <w:rFonts w:ascii="Times New Roman" w:hAnsi="Times New Roman"/>
          <w:sz w:val="24"/>
          <w:szCs w:val="24"/>
        </w:rPr>
        <w:t>калм</w:t>
      </w:r>
      <w:proofErr w:type="spellEnd"/>
      <w:r w:rsidRPr="00BF411F">
        <w:rPr>
          <w:rFonts w:ascii="Times New Roman" w:hAnsi="Times New Roman"/>
          <w:sz w:val="24"/>
          <w:szCs w:val="24"/>
        </w:rPr>
        <w:t>.), «Нарты» (сев</w:t>
      </w:r>
      <w:proofErr w:type="gramStart"/>
      <w:r w:rsidRPr="00BF411F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BF411F">
        <w:rPr>
          <w:rFonts w:ascii="Times New Roman" w:hAnsi="Times New Roman"/>
          <w:sz w:val="24"/>
          <w:szCs w:val="24"/>
        </w:rPr>
        <w:t>кавк</w:t>
      </w:r>
      <w:proofErr w:type="spellEnd"/>
      <w:r w:rsidRPr="00BF411F">
        <w:rPr>
          <w:rFonts w:ascii="Times New Roman" w:hAnsi="Times New Roman"/>
          <w:sz w:val="24"/>
          <w:szCs w:val="24"/>
        </w:rPr>
        <w:t>.), «</w:t>
      </w:r>
      <w:proofErr w:type="spellStart"/>
      <w:r w:rsidRPr="00BF411F">
        <w:rPr>
          <w:rFonts w:ascii="Times New Roman" w:hAnsi="Times New Roman"/>
          <w:sz w:val="24"/>
          <w:szCs w:val="24"/>
        </w:rPr>
        <w:t>Кисекбаш-китабы</w:t>
      </w:r>
      <w:proofErr w:type="spellEnd"/>
      <w:r w:rsidRPr="00BF411F">
        <w:rPr>
          <w:rFonts w:ascii="Times New Roman" w:hAnsi="Times New Roman"/>
          <w:sz w:val="24"/>
          <w:szCs w:val="24"/>
        </w:rPr>
        <w:t>» (тат.), «Калевала» (карело-фин.) и др. Собиратели и исследователи памятников фольклора.</w:t>
      </w:r>
    </w:p>
    <w:p w:rsidR="00627414" w:rsidRPr="00BF411F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Фольклор – один из источников становления национальных литератур.</w:t>
      </w:r>
    </w:p>
    <w:p w:rsidR="00627414" w:rsidRPr="00BF411F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 xml:space="preserve">Переводы произведений эпоса разных народов России. Современные процессы подготовки текстов к изданию. Художественные произведения, созданные по мотивам эпоса. </w:t>
      </w:r>
    </w:p>
    <w:p w:rsidR="00627414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7414" w:rsidRPr="00BF411F" w:rsidRDefault="00627414" w:rsidP="006274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sz w:val="24"/>
          <w:szCs w:val="24"/>
        </w:rPr>
        <w:t>Региональные (зональные) общности литератур народов России. Историко-литературные и типологические методы изучения</w:t>
      </w:r>
      <w:r w:rsidRPr="00BF411F">
        <w:rPr>
          <w:rFonts w:ascii="Times New Roman" w:hAnsi="Times New Roman"/>
          <w:sz w:val="24"/>
          <w:szCs w:val="24"/>
        </w:rPr>
        <w:t>.</w:t>
      </w:r>
    </w:p>
    <w:p w:rsidR="00627414" w:rsidRPr="00BF411F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Черты и признаки литературной общности (Р. </w:t>
      </w:r>
      <w:proofErr w:type="spellStart"/>
      <w:r w:rsidRPr="00BF411F">
        <w:rPr>
          <w:rFonts w:ascii="Times New Roman" w:hAnsi="Times New Roman"/>
          <w:sz w:val="24"/>
          <w:szCs w:val="24"/>
        </w:rPr>
        <w:t>Бикмухаметов</w:t>
      </w:r>
      <w:proofErr w:type="spellEnd"/>
      <w:r w:rsidRPr="00BF411F">
        <w:rPr>
          <w:rFonts w:ascii="Times New Roman" w:hAnsi="Times New Roman"/>
          <w:sz w:val="24"/>
          <w:szCs w:val="24"/>
        </w:rPr>
        <w:t>): общественно-политическое, государственное, культурное единение; общность исторических судеб народов; устойчивые взаимосвязи и взаимовлияния; наличие развитого языка-посредника. Роль русского языка в объединении литератур народов России в идейно-эстетическую общность.</w:t>
      </w:r>
    </w:p>
    <w:p w:rsidR="00627414" w:rsidRPr="00BF411F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Pr="00BF411F">
        <w:rPr>
          <w:rFonts w:ascii="Times New Roman" w:hAnsi="Times New Roman"/>
          <w:sz w:val="24"/>
          <w:szCs w:val="24"/>
        </w:rPr>
        <w:t>межлитературных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синтезов и общностей. Факторы, определяющие близость, общность, родство литератур (территориальная близость, общность историко-культурного развития народов, этнолингвистическое родство и т.д.). Классификация литератур. Концепция «мировой литературы». Соотношение систем: «мировая литература» – «региональные литературы» – «зональные общнос</w:t>
      </w:r>
      <w:r>
        <w:rPr>
          <w:rFonts w:ascii="Times New Roman" w:hAnsi="Times New Roman"/>
          <w:sz w:val="24"/>
          <w:szCs w:val="24"/>
        </w:rPr>
        <w:t xml:space="preserve">ти литератур» </w:t>
      </w:r>
      <w:proofErr w:type="gramStart"/>
      <w:r w:rsidRPr="00BF411F">
        <w:rPr>
          <w:rFonts w:ascii="Times New Roman" w:hAnsi="Times New Roman"/>
          <w:sz w:val="24"/>
          <w:szCs w:val="24"/>
        </w:rPr>
        <w:t>–«</w:t>
      </w:r>
      <w:proofErr w:type="gramEnd"/>
      <w:r w:rsidRPr="00BF411F">
        <w:rPr>
          <w:rFonts w:ascii="Times New Roman" w:hAnsi="Times New Roman"/>
          <w:sz w:val="24"/>
          <w:szCs w:val="24"/>
        </w:rPr>
        <w:t xml:space="preserve">национальные литературы». </w:t>
      </w:r>
    </w:p>
    <w:p w:rsidR="00627414" w:rsidRPr="00BF411F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 xml:space="preserve">Специфика развития финно-угорских и </w:t>
      </w:r>
      <w:proofErr w:type="spellStart"/>
      <w:r w:rsidRPr="00BF411F">
        <w:rPr>
          <w:rFonts w:ascii="Times New Roman" w:hAnsi="Times New Roman"/>
          <w:sz w:val="24"/>
          <w:szCs w:val="24"/>
        </w:rPr>
        <w:t>тюркоязыч-ных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литератур </w:t>
      </w:r>
      <w:proofErr w:type="spellStart"/>
      <w:r w:rsidRPr="00BF411F">
        <w:rPr>
          <w:rFonts w:ascii="Times New Roman" w:hAnsi="Times New Roman"/>
          <w:sz w:val="24"/>
          <w:szCs w:val="24"/>
        </w:rPr>
        <w:t>поволжско</w:t>
      </w:r>
      <w:proofErr w:type="spellEnd"/>
      <w:r w:rsidRPr="00BF411F">
        <w:rPr>
          <w:rFonts w:ascii="Times New Roman" w:hAnsi="Times New Roman"/>
          <w:sz w:val="24"/>
          <w:szCs w:val="24"/>
        </w:rPr>
        <w:t>-приуральского региона. Факторы, определяющие родство, общность, близость литератур региона. Многонациональная взаимосвязанность – постоянный фактор становления, формирования, развития литератур региона. Географическая распре-</w:t>
      </w:r>
      <w:proofErr w:type="spellStart"/>
      <w:r w:rsidRPr="00BF411F">
        <w:rPr>
          <w:rFonts w:ascii="Times New Roman" w:hAnsi="Times New Roman"/>
          <w:sz w:val="24"/>
          <w:szCs w:val="24"/>
        </w:rPr>
        <w:t>деленность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этнокультуры, общность процессов. </w:t>
      </w:r>
    </w:p>
    <w:p w:rsidR="00627414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7414" w:rsidRPr="00BF411F" w:rsidRDefault="00627414" w:rsidP="006274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sz w:val="24"/>
          <w:szCs w:val="24"/>
        </w:rPr>
        <w:t>Финно-угорские литературы народов Поволжья. Творчество ведущих писателей-основоположников национальных литерату</w:t>
      </w:r>
      <w:proofErr w:type="gramStart"/>
      <w:r w:rsidRPr="0018722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BF411F">
        <w:rPr>
          <w:rFonts w:ascii="Times New Roman" w:hAnsi="Times New Roman"/>
          <w:sz w:val="24"/>
          <w:szCs w:val="24"/>
        </w:rPr>
        <w:t>по выбору).</w:t>
      </w:r>
    </w:p>
    <w:p w:rsidR="00627414" w:rsidRPr="00BF411F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lastRenderedPageBreak/>
        <w:t xml:space="preserve">Финно-угорские литературы в системе мировой литературы. Классификация уральских литератур Петера </w:t>
      </w:r>
      <w:proofErr w:type="spellStart"/>
      <w:r w:rsidRPr="00BF411F">
        <w:rPr>
          <w:rFonts w:ascii="Times New Roman" w:hAnsi="Times New Roman"/>
          <w:sz w:val="24"/>
          <w:szCs w:val="24"/>
        </w:rPr>
        <w:t>Домокоша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F411F">
        <w:rPr>
          <w:rFonts w:ascii="Times New Roman" w:hAnsi="Times New Roman"/>
          <w:sz w:val="24"/>
          <w:szCs w:val="24"/>
        </w:rPr>
        <w:t>Сходс</w:t>
      </w:r>
      <w:r>
        <w:rPr>
          <w:rFonts w:ascii="Times New Roman" w:hAnsi="Times New Roman"/>
          <w:sz w:val="24"/>
          <w:szCs w:val="24"/>
        </w:rPr>
        <w:t>т</w:t>
      </w:r>
      <w:r w:rsidRPr="00BF411F">
        <w:rPr>
          <w:rFonts w:ascii="Times New Roman" w:hAnsi="Times New Roman"/>
          <w:sz w:val="24"/>
          <w:szCs w:val="24"/>
        </w:rPr>
        <w:t>во и различие финно-угорских литератур России (коми, коми-пермяцкой, удмуртской, марийской, мордовской, карельской, мансийской и др.).</w:t>
      </w:r>
      <w:proofErr w:type="gramEnd"/>
      <w:r w:rsidRPr="00BF411F">
        <w:rPr>
          <w:rFonts w:ascii="Times New Roman" w:hAnsi="Times New Roman"/>
          <w:sz w:val="24"/>
          <w:szCs w:val="24"/>
        </w:rPr>
        <w:t xml:space="preserve"> Периодизация Петера </w:t>
      </w:r>
      <w:proofErr w:type="spellStart"/>
      <w:r w:rsidRPr="00BF411F">
        <w:rPr>
          <w:rFonts w:ascii="Times New Roman" w:hAnsi="Times New Roman"/>
          <w:sz w:val="24"/>
          <w:szCs w:val="24"/>
        </w:rPr>
        <w:t>Домокоша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. </w:t>
      </w:r>
    </w:p>
    <w:p w:rsidR="00627414" w:rsidRPr="00BF411F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Миссионерство, просветительство, двуязычие, развитие литературы нового времени, литература сове</w:t>
      </w:r>
      <w:r>
        <w:rPr>
          <w:rFonts w:ascii="Times New Roman" w:hAnsi="Times New Roman"/>
          <w:sz w:val="24"/>
          <w:szCs w:val="24"/>
        </w:rPr>
        <w:t xml:space="preserve">тского периода, 90-е гг. ХХ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27414" w:rsidRPr="00BF411F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 xml:space="preserve">Классификация и периодизация уральских литератур Петера </w:t>
      </w:r>
      <w:proofErr w:type="spellStart"/>
      <w:r w:rsidRPr="00BF411F">
        <w:rPr>
          <w:rFonts w:ascii="Times New Roman" w:hAnsi="Times New Roman"/>
          <w:sz w:val="24"/>
          <w:szCs w:val="24"/>
        </w:rPr>
        <w:t>Домокоша</w:t>
      </w:r>
      <w:proofErr w:type="spellEnd"/>
      <w:r w:rsidRPr="00BF411F">
        <w:rPr>
          <w:rFonts w:ascii="Times New Roman" w:hAnsi="Times New Roman"/>
          <w:sz w:val="24"/>
          <w:szCs w:val="24"/>
        </w:rPr>
        <w:t>. Дооктябрьские истоки формирования финно-угорских литератур: основные события, ведущие писатели, литературно-общественная и просветительская деятельность (Стефан Пермский, И. </w:t>
      </w:r>
      <w:proofErr w:type="spellStart"/>
      <w:r w:rsidRPr="00BF411F">
        <w:rPr>
          <w:rFonts w:ascii="Times New Roman" w:hAnsi="Times New Roman"/>
          <w:sz w:val="24"/>
          <w:szCs w:val="24"/>
        </w:rPr>
        <w:t>Куратов</w:t>
      </w:r>
      <w:proofErr w:type="spellEnd"/>
      <w:r w:rsidRPr="00BF411F">
        <w:rPr>
          <w:rFonts w:ascii="Times New Roman" w:hAnsi="Times New Roman"/>
          <w:sz w:val="24"/>
          <w:szCs w:val="24"/>
        </w:rPr>
        <w:t>, К. Жаков, Г. Верещагин, И. Михеев, И. Яковлев, С. </w:t>
      </w:r>
      <w:proofErr w:type="spellStart"/>
      <w:r w:rsidRPr="00BF411F">
        <w:rPr>
          <w:rFonts w:ascii="Times New Roman" w:hAnsi="Times New Roman"/>
          <w:sz w:val="24"/>
          <w:szCs w:val="24"/>
        </w:rPr>
        <w:t>Нурминский</w:t>
      </w:r>
      <w:proofErr w:type="spellEnd"/>
      <w:r w:rsidRPr="00BF411F">
        <w:rPr>
          <w:rFonts w:ascii="Times New Roman" w:hAnsi="Times New Roman"/>
          <w:sz w:val="24"/>
          <w:szCs w:val="24"/>
        </w:rPr>
        <w:t>, В. </w:t>
      </w:r>
      <w:proofErr w:type="spellStart"/>
      <w:r w:rsidRPr="00BF411F">
        <w:rPr>
          <w:rFonts w:ascii="Times New Roman" w:hAnsi="Times New Roman"/>
          <w:sz w:val="24"/>
          <w:szCs w:val="24"/>
        </w:rPr>
        <w:t>Лукъянов</w:t>
      </w:r>
      <w:proofErr w:type="spellEnd"/>
      <w:r w:rsidRPr="00BF411F">
        <w:rPr>
          <w:rFonts w:ascii="Times New Roman" w:hAnsi="Times New Roman"/>
          <w:sz w:val="24"/>
          <w:szCs w:val="24"/>
        </w:rPr>
        <w:t>, П. Русланов, М. </w:t>
      </w:r>
      <w:proofErr w:type="spellStart"/>
      <w:r w:rsidRPr="00BF411F">
        <w:rPr>
          <w:rFonts w:ascii="Times New Roman" w:hAnsi="Times New Roman"/>
          <w:sz w:val="24"/>
          <w:szCs w:val="24"/>
        </w:rPr>
        <w:t>Евсевьев</w:t>
      </w:r>
      <w:proofErr w:type="spellEnd"/>
      <w:r w:rsidRPr="00BF411F">
        <w:rPr>
          <w:rFonts w:ascii="Times New Roman" w:hAnsi="Times New Roman"/>
          <w:sz w:val="24"/>
          <w:szCs w:val="24"/>
        </w:rPr>
        <w:t>, М. Герасимов и др.). Первые печатные издания, фольклорная основа литературных текстов, жанровое своеобразие.</w:t>
      </w:r>
    </w:p>
    <w:p w:rsidR="00627414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7414" w:rsidRPr="00BF411F" w:rsidRDefault="00627414" w:rsidP="00627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sz w:val="24"/>
          <w:szCs w:val="24"/>
        </w:rPr>
        <w:t xml:space="preserve">Современное состояние финно-угорских литератур народов </w:t>
      </w:r>
      <w:proofErr w:type="spellStart"/>
      <w:r w:rsidRPr="00187226">
        <w:rPr>
          <w:rFonts w:ascii="Times New Roman" w:hAnsi="Times New Roman"/>
          <w:b/>
          <w:sz w:val="24"/>
          <w:szCs w:val="24"/>
        </w:rPr>
        <w:t>России</w:t>
      </w:r>
      <w:proofErr w:type="gramStart"/>
      <w:r w:rsidRPr="00187226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187226">
        <w:rPr>
          <w:rFonts w:ascii="Times New Roman" w:hAnsi="Times New Roman"/>
          <w:b/>
          <w:sz w:val="24"/>
          <w:szCs w:val="24"/>
        </w:rPr>
        <w:t>ворчество</w:t>
      </w:r>
      <w:proofErr w:type="spellEnd"/>
      <w:r w:rsidRPr="00187226">
        <w:rPr>
          <w:rFonts w:ascii="Times New Roman" w:hAnsi="Times New Roman"/>
          <w:b/>
          <w:sz w:val="24"/>
          <w:szCs w:val="24"/>
        </w:rPr>
        <w:t xml:space="preserve"> ведущих писателей </w:t>
      </w:r>
      <w:r w:rsidRPr="00BF411F">
        <w:rPr>
          <w:rFonts w:ascii="Times New Roman" w:hAnsi="Times New Roman"/>
          <w:sz w:val="24"/>
          <w:szCs w:val="24"/>
        </w:rPr>
        <w:t xml:space="preserve">(Ю. </w:t>
      </w:r>
      <w:proofErr w:type="spellStart"/>
      <w:r w:rsidRPr="00BF411F">
        <w:rPr>
          <w:rFonts w:ascii="Times New Roman" w:hAnsi="Times New Roman"/>
          <w:sz w:val="24"/>
          <w:szCs w:val="24"/>
        </w:rPr>
        <w:t>Шесталов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BF411F">
        <w:rPr>
          <w:rFonts w:ascii="Times New Roman" w:hAnsi="Times New Roman"/>
          <w:sz w:val="24"/>
          <w:szCs w:val="24"/>
        </w:rPr>
        <w:t>Айпин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, К. Абрамов, В. Колумб, Г. Юшков, О. </w:t>
      </w:r>
      <w:proofErr w:type="spellStart"/>
      <w:r w:rsidRPr="00BF411F">
        <w:rPr>
          <w:rFonts w:ascii="Times New Roman" w:hAnsi="Times New Roman"/>
          <w:sz w:val="24"/>
          <w:szCs w:val="24"/>
        </w:rPr>
        <w:t>Четкарев</w:t>
      </w:r>
      <w:proofErr w:type="spellEnd"/>
      <w:r w:rsidRPr="00BF411F">
        <w:rPr>
          <w:rFonts w:ascii="Times New Roman" w:hAnsi="Times New Roman"/>
          <w:sz w:val="24"/>
          <w:szCs w:val="24"/>
        </w:rPr>
        <w:t>, В. Ар-Серги и др. – по выбору).</w:t>
      </w:r>
    </w:p>
    <w:p w:rsidR="00627414" w:rsidRPr="00BF411F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Новые направления в критике и литературоведении. Художественный и критический плюрализм. Новые имена в литературном процессе. Активизация связей финно-угорских литератур России с финно-угорскими литературами зарубежных стран.</w:t>
      </w:r>
    </w:p>
    <w:p w:rsidR="00627414" w:rsidRPr="00BF411F" w:rsidRDefault="00627414" w:rsidP="006274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Осмысление финно-угорскими литературами противоречивых черт цивилизации ХХ столетия, собственной истории народов, духовно-нравственной, мировоззренческой эволюции человека как представителя малых этносов.</w:t>
      </w:r>
      <w:r>
        <w:rPr>
          <w:rFonts w:ascii="Times New Roman" w:hAnsi="Times New Roman"/>
          <w:sz w:val="24"/>
          <w:szCs w:val="24"/>
        </w:rPr>
        <w:t xml:space="preserve"> Структурно-содержательные особенности произведений современных финно-угорских  авторов.</w:t>
      </w:r>
    </w:p>
    <w:p w:rsidR="00627414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7414" w:rsidRPr="00BF411F" w:rsidRDefault="00627414" w:rsidP="00627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sz w:val="24"/>
          <w:szCs w:val="24"/>
        </w:rPr>
        <w:t>Отношение к истории и национальным традициям как мерило нравственной ценности человека в творчестве писателей народов России</w:t>
      </w:r>
      <w:r w:rsidRPr="00BF411F">
        <w:rPr>
          <w:rFonts w:ascii="Times New Roman" w:hAnsi="Times New Roman"/>
          <w:sz w:val="24"/>
          <w:szCs w:val="24"/>
        </w:rPr>
        <w:t xml:space="preserve"> (по выбору).</w:t>
      </w:r>
    </w:p>
    <w:p w:rsidR="00627414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Проблематика насущных нравственных ценностей и национальных традиций в произведениях о войне, истории и современности</w:t>
      </w:r>
      <w:r>
        <w:rPr>
          <w:rFonts w:ascii="Times New Roman" w:hAnsi="Times New Roman"/>
          <w:sz w:val="24"/>
          <w:szCs w:val="24"/>
        </w:rPr>
        <w:t>. Проблема нравственного выбора в произведениях военной тематики, изображение сложных психологических, нравственно-этических коллизий.</w:t>
      </w:r>
    </w:p>
    <w:p w:rsidR="00627414" w:rsidRPr="00BF411F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Новая актуализация </w:t>
      </w:r>
      <w:proofErr w:type="spellStart"/>
      <w:r>
        <w:rPr>
          <w:rFonts w:ascii="Times New Roman" w:hAnsi="Times New Roman"/>
          <w:sz w:val="24"/>
          <w:szCs w:val="24"/>
        </w:rPr>
        <w:t>неомифологических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мотивов. Исторический роман на современном этапе. Поворотные исторические периоды жизни народа в освещении современного национального романа, повести. Обогащение художественно-изобразительных приемов изображения мира и человека, отход от панорамного повествования, новые компактные формы художественного социально-психологического анализа. Проблема сохранения народно-самобытного в исторической прозе, активное обращение к устному народному творчеству, к приемам символического обобщения. Народные традиции, обычаи и обряды в современной исторической романистике.</w:t>
      </w:r>
    </w:p>
    <w:p w:rsidR="00627414" w:rsidRDefault="00627414" w:rsidP="00627414">
      <w:pPr>
        <w:jc w:val="center"/>
      </w:pPr>
    </w:p>
    <w:p w:rsidR="00627414" w:rsidRPr="00C06006" w:rsidRDefault="00627414" w:rsidP="0062741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b/>
        </w:rPr>
        <w:t>О</w:t>
      </w:r>
      <w:r w:rsidRPr="00C06006">
        <w:rPr>
          <w:b/>
        </w:rPr>
        <w:t>сновная литература</w:t>
      </w:r>
    </w:p>
    <w:p w:rsidR="00627414" w:rsidRPr="00C06006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Бирюкова О. И.</w:t>
      </w:r>
      <w:r w:rsidRPr="00C06006">
        <w:rPr>
          <w:rFonts w:ascii="Times New Roman" w:hAnsi="Times New Roman"/>
          <w:sz w:val="24"/>
          <w:szCs w:val="24"/>
        </w:rPr>
        <w:t xml:space="preserve"> Жанровая парадигма мордовской художественной прозы: генезис, </w:t>
      </w:r>
      <w:proofErr w:type="spellStart"/>
      <w:r w:rsidRPr="00C06006">
        <w:rPr>
          <w:rFonts w:ascii="Times New Roman" w:hAnsi="Times New Roman"/>
          <w:sz w:val="24"/>
          <w:szCs w:val="24"/>
        </w:rPr>
        <w:t>межлитературный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 и межкультурный контексты: монография / О. И. Бир</w:t>
      </w:r>
      <w:r>
        <w:rPr>
          <w:rFonts w:ascii="Times New Roman" w:hAnsi="Times New Roman"/>
          <w:sz w:val="24"/>
          <w:szCs w:val="24"/>
        </w:rPr>
        <w:t xml:space="preserve">юкова; </w:t>
      </w:r>
      <w:proofErr w:type="spellStart"/>
      <w:r>
        <w:rPr>
          <w:rFonts w:ascii="Times New Roman" w:hAnsi="Times New Roman"/>
          <w:sz w:val="24"/>
          <w:szCs w:val="24"/>
        </w:rPr>
        <w:t>Мордов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ин-т. </w:t>
      </w:r>
      <w:r w:rsidRPr="00C06006">
        <w:rPr>
          <w:rFonts w:ascii="Times New Roman" w:hAnsi="Times New Roman"/>
          <w:sz w:val="24"/>
          <w:szCs w:val="24"/>
        </w:rPr>
        <w:t xml:space="preserve"> Саранск, 2011.</w:t>
      </w:r>
    </w:p>
    <w:p w:rsidR="00627414" w:rsidRPr="00C06006" w:rsidRDefault="00627414" w:rsidP="00627414">
      <w:pPr>
        <w:pStyle w:val="a3"/>
        <w:tabs>
          <w:tab w:val="num" w:pos="1170"/>
        </w:tabs>
        <w:ind w:firstLine="567"/>
        <w:jc w:val="both"/>
        <w:rPr>
          <w:sz w:val="24"/>
          <w:szCs w:val="24"/>
        </w:rPr>
      </w:pPr>
      <w:r w:rsidRPr="00C06006">
        <w:rPr>
          <w:i/>
          <w:iCs/>
          <w:sz w:val="24"/>
          <w:szCs w:val="24"/>
        </w:rPr>
        <w:t>Зайцева, Т. И.</w:t>
      </w:r>
      <w:r w:rsidRPr="00C06006">
        <w:rPr>
          <w:sz w:val="24"/>
          <w:szCs w:val="24"/>
        </w:rPr>
        <w:t xml:space="preserve"> Удмуртская проза второй половины XX – начала XXI века: национальный мир и человек /</w:t>
      </w:r>
      <w:r>
        <w:rPr>
          <w:sz w:val="24"/>
          <w:szCs w:val="24"/>
        </w:rPr>
        <w:t xml:space="preserve"> Т. И. Зайцева; ГОУВПО "</w:t>
      </w:r>
      <w:proofErr w:type="spellStart"/>
      <w:r>
        <w:rPr>
          <w:sz w:val="24"/>
          <w:szCs w:val="24"/>
        </w:rPr>
        <w:t>УдГУ</w:t>
      </w:r>
      <w:proofErr w:type="spellEnd"/>
      <w:r>
        <w:rPr>
          <w:sz w:val="24"/>
          <w:szCs w:val="24"/>
        </w:rPr>
        <w:t xml:space="preserve">". </w:t>
      </w:r>
      <w:r w:rsidRPr="00C06006">
        <w:rPr>
          <w:sz w:val="24"/>
          <w:szCs w:val="24"/>
        </w:rPr>
        <w:t>Ижевск: Удмурт</w:t>
      </w:r>
      <w:proofErr w:type="gramStart"/>
      <w:r w:rsidRPr="00C06006">
        <w:rPr>
          <w:sz w:val="24"/>
          <w:szCs w:val="24"/>
        </w:rPr>
        <w:t>.</w:t>
      </w:r>
      <w:proofErr w:type="gramEnd"/>
      <w:r w:rsidRPr="00C06006">
        <w:rPr>
          <w:sz w:val="24"/>
          <w:szCs w:val="24"/>
        </w:rPr>
        <w:t xml:space="preserve"> </w:t>
      </w:r>
      <w:proofErr w:type="gramStart"/>
      <w:r w:rsidRPr="00C06006">
        <w:rPr>
          <w:sz w:val="24"/>
          <w:szCs w:val="24"/>
        </w:rPr>
        <w:t>у</w:t>
      </w:r>
      <w:proofErr w:type="gramEnd"/>
      <w:r w:rsidRPr="00C06006">
        <w:rPr>
          <w:sz w:val="24"/>
          <w:szCs w:val="24"/>
        </w:rPr>
        <w:t xml:space="preserve">н-т, 2009. </w:t>
      </w:r>
    </w:p>
    <w:p w:rsidR="00627414" w:rsidRPr="00C06006" w:rsidRDefault="00627414" w:rsidP="006274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06006">
        <w:rPr>
          <w:rFonts w:ascii="Times New Roman" w:hAnsi="Times New Roman"/>
          <w:i/>
          <w:iCs/>
          <w:sz w:val="24"/>
          <w:szCs w:val="24"/>
        </w:rPr>
        <w:t>Хайрулиин</w:t>
      </w:r>
      <w:proofErr w:type="spellEnd"/>
      <w:r w:rsidRPr="00C06006">
        <w:rPr>
          <w:rFonts w:ascii="Times New Roman" w:hAnsi="Times New Roman"/>
          <w:i/>
          <w:iCs/>
          <w:sz w:val="24"/>
          <w:szCs w:val="24"/>
        </w:rPr>
        <w:t xml:space="preserve"> Р. З.</w:t>
      </w:r>
      <w:r w:rsidRPr="00C06006">
        <w:rPr>
          <w:rFonts w:ascii="Times New Roman" w:hAnsi="Times New Roman"/>
          <w:sz w:val="24"/>
          <w:szCs w:val="24"/>
        </w:rPr>
        <w:t xml:space="preserve"> Литература народов России: учебное пособие </w:t>
      </w:r>
      <w:r>
        <w:rPr>
          <w:rFonts w:ascii="Times New Roman" w:hAnsi="Times New Roman"/>
          <w:sz w:val="24"/>
          <w:szCs w:val="24"/>
        </w:rPr>
        <w:t xml:space="preserve">для вузов. </w:t>
      </w:r>
      <w:r w:rsidRPr="00C06006">
        <w:rPr>
          <w:rFonts w:ascii="Times New Roman" w:hAnsi="Times New Roman"/>
          <w:sz w:val="24"/>
          <w:szCs w:val="24"/>
        </w:rPr>
        <w:t xml:space="preserve">М.: Дрофа, 2009. </w:t>
      </w:r>
    </w:p>
    <w:p w:rsidR="00627414" w:rsidRPr="00C06006" w:rsidRDefault="00627414" w:rsidP="006274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sz w:val="24"/>
          <w:szCs w:val="24"/>
        </w:rPr>
        <w:t xml:space="preserve">Сопоставительная филология и </w:t>
      </w:r>
      <w:proofErr w:type="spellStart"/>
      <w:r w:rsidRPr="00C06006">
        <w:rPr>
          <w:rFonts w:ascii="Times New Roman" w:hAnsi="Times New Roman"/>
          <w:sz w:val="24"/>
          <w:szCs w:val="24"/>
        </w:rPr>
        <w:t>полилингвизм</w:t>
      </w:r>
      <w:proofErr w:type="spellEnd"/>
      <w:r w:rsidRPr="00C06006">
        <w:rPr>
          <w:rFonts w:ascii="Times New Roman" w:hAnsi="Times New Roman"/>
          <w:sz w:val="24"/>
          <w:szCs w:val="24"/>
        </w:rPr>
        <w:t>. Казань. Изд-во казан</w:t>
      </w:r>
      <w:proofErr w:type="gramStart"/>
      <w:r w:rsidRPr="00C06006">
        <w:rPr>
          <w:rFonts w:ascii="Times New Roman" w:hAnsi="Times New Roman"/>
          <w:sz w:val="24"/>
          <w:szCs w:val="24"/>
        </w:rPr>
        <w:t>.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006">
        <w:rPr>
          <w:rFonts w:ascii="Times New Roman" w:hAnsi="Times New Roman"/>
          <w:sz w:val="24"/>
          <w:szCs w:val="24"/>
        </w:rPr>
        <w:t>у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н-та, 2010. </w:t>
      </w:r>
    </w:p>
    <w:p w:rsidR="00627414" w:rsidRPr="00C06006" w:rsidRDefault="00627414" w:rsidP="006274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7414" w:rsidRPr="00C06006" w:rsidRDefault="00627414" w:rsidP="006274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627414" w:rsidRPr="00C06006" w:rsidRDefault="00627414" w:rsidP="006274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7414" w:rsidRPr="00C06006" w:rsidRDefault="00627414" w:rsidP="006274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Арнольд, И.В.</w:t>
      </w:r>
      <w:r w:rsidRPr="00C06006">
        <w:rPr>
          <w:rFonts w:ascii="Times New Roman" w:hAnsi="Times New Roman"/>
          <w:sz w:val="24"/>
          <w:szCs w:val="24"/>
        </w:rPr>
        <w:t xml:space="preserve"> Проблема </w:t>
      </w:r>
      <w:proofErr w:type="spellStart"/>
      <w:r w:rsidRPr="00C06006">
        <w:rPr>
          <w:rFonts w:ascii="Times New Roman" w:hAnsi="Times New Roman"/>
          <w:sz w:val="24"/>
          <w:szCs w:val="24"/>
        </w:rPr>
        <w:t>диалогизма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интертекстуальности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 и герменевтики (в интерпретации художественного текста). СПб</w:t>
      </w:r>
      <w:proofErr w:type="gramStart"/>
      <w:r w:rsidRPr="00C0600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06006">
        <w:rPr>
          <w:rFonts w:ascii="Times New Roman" w:hAnsi="Times New Roman"/>
          <w:sz w:val="24"/>
          <w:szCs w:val="24"/>
        </w:rPr>
        <w:t>1995.</w:t>
      </w:r>
    </w:p>
    <w:p w:rsidR="00627414" w:rsidRPr="00C06006" w:rsidRDefault="00627414" w:rsidP="006274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Бахтин М.М.</w:t>
      </w:r>
      <w:r w:rsidRPr="00C06006">
        <w:rPr>
          <w:rFonts w:ascii="Times New Roman" w:hAnsi="Times New Roman"/>
          <w:sz w:val="24"/>
          <w:szCs w:val="24"/>
        </w:rPr>
        <w:t xml:space="preserve"> Эстетика словесного творчества. М., 1979.</w:t>
      </w:r>
    </w:p>
    <w:p w:rsidR="00627414" w:rsidRPr="00C06006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Богомолова З. А</w:t>
      </w:r>
      <w:r w:rsidRPr="00C06006">
        <w:rPr>
          <w:rFonts w:ascii="Times New Roman" w:hAnsi="Times New Roman"/>
          <w:sz w:val="24"/>
          <w:szCs w:val="24"/>
        </w:rPr>
        <w:t>. Голоса эпохи: Статьи, воспоминания, эссе, очерки, письма. Ижевск: Удмуртия, 2003. С.</w:t>
      </w:r>
      <w:r>
        <w:rPr>
          <w:rFonts w:ascii="Times New Roman" w:hAnsi="Times New Roman"/>
          <w:sz w:val="24"/>
          <w:szCs w:val="24"/>
        </w:rPr>
        <w:t xml:space="preserve"> 147–</w:t>
      </w:r>
      <w:r w:rsidRPr="00C06006">
        <w:rPr>
          <w:rFonts w:ascii="Times New Roman" w:hAnsi="Times New Roman"/>
          <w:sz w:val="24"/>
          <w:szCs w:val="24"/>
        </w:rPr>
        <w:t>149, 290</w:t>
      </w:r>
      <w:r>
        <w:rPr>
          <w:rFonts w:ascii="Times New Roman" w:hAnsi="Times New Roman"/>
          <w:sz w:val="24"/>
          <w:szCs w:val="24"/>
        </w:rPr>
        <w:t>–</w:t>
      </w:r>
      <w:r w:rsidRPr="00C06006">
        <w:rPr>
          <w:rFonts w:ascii="Times New Roman" w:hAnsi="Times New Roman"/>
          <w:sz w:val="24"/>
          <w:szCs w:val="24"/>
        </w:rPr>
        <w:t>299.</w:t>
      </w:r>
    </w:p>
    <w:p w:rsidR="00627414" w:rsidRPr="00C06006" w:rsidRDefault="00627414" w:rsidP="006274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06006">
        <w:rPr>
          <w:rFonts w:ascii="Times New Roman" w:hAnsi="Times New Roman"/>
          <w:i/>
          <w:iCs/>
          <w:sz w:val="24"/>
          <w:szCs w:val="24"/>
        </w:rPr>
        <w:t>Гачев</w:t>
      </w:r>
      <w:proofErr w:type="spellEnd"/>
      <w:r w:rsidRPr="00C06006">
        <w:rPr>
          <w:rFonts w:ascii="Times New Roman" w:hAnsi="Times New Roman"/>
          <w:i/>
          <w:iCs/>
          <w:sz w:val="24"/>
          <w:szCs w:val="24"/>
        </w:rPr>
        <w:t>, Г</w:t>
      </w:r>
      <w:proofErr w:type="gramStart"/>
      <w:r w:rsidRPr="00C06006">
        <w:rPr>
          <w:rFonts w:ascii="Times New Roman" w:hAnsi="Times New Roman"/>
          <w:i/>
          <w:iCs/>
          <w:sz w:val="24"/>
          <w:szCs w:val="24"/>
        </w:rPr>
        <w:t xml:space="preserve"> .</w:t>
      </w:r>
      <w:proofErr w:type="gramEnd"/>
      <w:r w:rsidRPr="00C06006">
        <w:rPr>
          <w:rFonts w:ascii="Times New Roman" w:hAnsi="Times New Roman"/>
          <w:i/>
          <w:iCs/>
          <w:sz w:val="24"/>
          <w:szCs w:val="24"/>
        </w:rPr>
        <w:t xml:space="preserve">Д. </w:t>
      </w:r>
      <w:r w:rsidRPr="00C06006">
        <w:rPr>
          <w:rFonts w:ascii="Times New Roman" w:hAnsi="Times New Roman"/>
          <w:sz w:val="24"/>
          <w:szCs w:val="24"/>
        </w:rPr>
        <w:t xml:space="preserve"> Национальные образы мира. М., 1988. </w:t>
      </w:r>
    </w:p>
    <w:p w:rsidR="00627414" w:rsidRPr="00C06006" w:rsidRDefault="00627414" w:rsidP="006274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 xml:space="preserve">Ермаков Ф.К. </w:t>
      </w:r>
      <w:r w:rsidRPr="00C06006">
        <w:rPr>
          <w:rFonts w:ascii="Times New Roman" w:hAnsi="Times New Roman"/>
          <w:sz w:val="24"/>
          <w:szCs w:val="24"/>
        </w:rPr>
        <w:t>Творческие связи удмуртской литературы с русской и другими литературами. Ижевск, 1981.</w:t>
      </w:r>
    </w:p>
    <w:p w:rsidR="00627414" w:rsidRPr="00C06006" w:rsidRDefault="00627414" w:rsidP="006274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 xml:space="preserve">Есин А.Б. </w:t>
      </w:r>
      <w:r w:rsidRPr="00C06006">
        <w:rPr>
          <w:rFonts w:ascii="Times New Roman" w:hAnsi="Times New Roman"/>
          <w:sz w:val="24"/>
          <w:szCs w:val="24"/>
        </w:rPr>
        <w:t xml:space="preserve"> Принципы и приемы анализа литературного произведения. М., 2003. С. 127–160.</w:t>
      </w:r>
    </w:p>
    <w:p w:rsidR="00627414" w:rsidRPr="00C06006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Кудрявцева Р. А.</w:t>
      </w:r>
      <w:r w:rsidRPr="00C06006">
        <w:rPr>
          <w:rFonts w:ascii="Times New Roman" w:hAnsi="Times New Roman"/>
          <w:sz w:val="24"/>
          <w:szCs w:val="24"/>
        </w:rPr>
        <w:t xml:space="preserve"> Генезис и динамика поэтики марийского рассказа в контексте литератур народов Поволжья: монография / </w:t>
      </w:r>
      <w:proofErr w:type="spellStart"/>
      <w:r w:rsidRPr="00C06006">
        <w:rPr>
          <w:rFonts w:ascii="Times New Roman" w:hAnsi="Times New Roman"/>
          <w:sz w:val="24"/>
          <w:szCs w:val="24"/>
        </w:rPr>
        <w:t>Мар</w:t>
      </w:r>
      <w:proofErr w:type="spellEnd"/>
      <w:r w:rsidRPr="00C06006">
        <w:rPr>
          <w:rFonts w:ascii="Times New Roman" w:hAnsi="Times New Roman"/>
          <w:sz w:val="24"/>
          <w:szCs w:val="24"/>
        </w:rPr>
        <w:t>. гос. ун-т; Р. А. Кудрявцева. – Йошкар-Ола, 2011.</w:t>
      </w:r>
    </w:p>
    <w:p w:rsidR="00627414" w:rsidRPr="00C06006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006">
        <w:rPr>
          <w:rFonts w:ascii="Times New Roman" w:hAnsi="Times New Roman"/>
          <w:i/>
          <w:iCs/>
          <w:sz w:val="24"/>
          <w:szCs w:val="24"/>
        </w:rPr>
        <w:t>Лекомцева</w:t>
      </w:r>
      <w:proofErr w:type="spellEnd"/>
      <w:r w:rsidRPr="00C06006">
        <w:rPr>
          <w:rFonts w:ascii="Times New Roman" w:hAnsi="Times New Roman"/>
          <w:i/>
          <w:iCs/>
          <w:sz w:val="24"/>
          <w:szCs w:val="24"/>
        </w:rPr>
        <w:t xml:space="preserve"> Н. В.</w:t>
      </w:r>
      <w:r w:rsidRPr="00C06006">
        <w:rPr>
          <w:rFonts w:ascii="Times New Roman" w:hAnsi="Times New Roman"/>
          <w:sz w:val="24"/>
          <w:szCs w:val="24"/>
        </w:rPr>
        <w:t xml:space="preserve"> О формах экспликации подтекста в художественной литературе // Текст 2002: теория и практика: Материалы Всеро</w:t>
      </w:r>
      <w:r>
        <w:rPr>
          <w:rFonts w:ascii="Times New Roman" w:hAnsi="Times New Roman"/>
          <w:sz w:val="24"/>
          <w:szCs w:val="24"/>
        </w:rPr>
        <w:t>ссийской научной конференции 24–</w:t>
      </w:r>
      <w:r w:rsidRPr="00C06006">
        <w:rPr>
          <w:rFonts w:ascii="Times New Roman" w:hAnsi="Times New Roman"/>
          <w:sz w:val="24"/>
          <w:szCs w:val="24"/>
        </w:rPr>
        <w:t xml:space="preserve">27 апр. 2002 г. Ижевск: Изд-во </w:t>
      </w:r>
      <w:proofErr w:type="spellStart"/>
      <w:r w:rsidRPr="00C06006">
        <w:rPr>
          <w:rFonts w:ascii="Times New Roman" w:hAnsi="Times New Roman"/>
          <w:sz w:val="24"/>
          <w:szCs w:val="24"/>
        </w:rPr>
        <w:t>Удм</w:t>
      </w:r>
      <w:proofErr w:type="spellEnd"/>
      <w:r w:rsidRPr="00C06006">
        <w:rPr>
          <w:rFonts w:ascii="Times New Roman" w:hAnsi="Times New Roman"/>
          <w:sz w:val="24"/>
          <w:szCs w:val="24"/>
        </w:rPr>
        <w:t>. ун-та, 2001. С. 134 – 136.</w:t>
      </w:r>
    </w:p>
    <w:p w:rsidR="00627414" w:rsidRPr="00C06006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sz w:val="24"/>
          <w:szCs w:val="24"/>
        </w:rPr>
        <w:t>Литература Урала: история и современность</w:t>
      </w:r>
      <w:proofErr w:type="gramStart"/>
      <w:r w:rsidRPr="00C0600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сб. ст. </w:t>
      </w:r>
      <w:proofErr w:type="spellStart"/>
      <w:r w:rsidRPr="00C06006">
        <w:rPr>
          <w:rFonts w:ascii="Times New Roman" w:hAnsi="Times New Roman"/>
          <w:sz w:val="24"/>
          <w:szCs w:val="24"/>
        </w:rPr>
        <w:t>Вып</w:t>
      </w:r>
      <w:proofErr w:type="spellEnd"/>
      <w:r w:rsidRPr="00C06006">
        <w:rPr>
          <w:rFonts w:ascii="Times New Roman" w:hAnsi="Times New Roman"/>
          <w:sz w:val="24"/>
          <w:szCs w:val="24"/>
        </w:rPr>
        <w:t>. 4. Локальные тексты и типы региональных нарративов / Рос</w:t>
      </w:r>
      <w:proofErr w:type="gramStart"/>
      <w:r w:rsidRPr="00C06006">
        <w:rPr>
          <w:rFonts w:ascii="Times New Roman" w:hAnsi="Times New Roman"/>
          <w:sz w:val="24"/>
          <w:szCs w:val="24"/>
        </w:rPr>
        <w:t>.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006">
        <w:rPr>
          <w:rFonts w:ascii="Times New Roman" w:hAnsi="Times New Roman"/>
          <w:sz w:val="24"/>
          <w:szCs w:val="24"/>
        </w:rPr>
        <w:t>а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кад. наук, Урал. </w:t>
      </w:r>
      <w:proofErr w:type="spellStart"/>
      <w:r w:rsidRPr="00C06006">
        <w:rPr>
          <w:rFonts w:ascii="Times New Roman" w:hAnsi="Times New Roman"/>
          <w:sz w:val="24"/>
          <w:szCs w:val="24"/>
        </w:rPr>
        <w:t>отд-ние</w:t>
      </w:r>
      <w:proofErr w:type="spellEnd"/>
      <w:r w:rsidRPr="00C06006">
        <w:rPr>
          <w:rFonts w:ascii="Times New Roman" w:hAnsi="Times New Roman"/>
          <w:sz w:val="24"/>
          <w:szCs w:val="24"/>
        </w:rPr>
        <w:t>, Ин-т истории и археол</w:t>
      </w:r>
      <w:r>
        <w:rPr>
          <w:rFonts w:ascii="Times New Roman" w:hAnsi="Times New Roman"/>
          <w:sz w:val="24"/>
          <w:szCs w:val="24"/>
        </w:rPr>
        <w:t xml:space="preserve">огии ; отв. ред. Е. К. Созина. </w:t>
      </w:r>
      <w:r w:rsidRPr="00C06006">
        <w:rPr>
          <w:rFonts w:ascii="Times New Roman" w:hAnsi="Times New Roman"/>
          <w:sz w:val="24"/>
          <w:szCs w:val="24"/>
        </w:rPr>
        <w:t xml:space="preserve"> Екатеринбург</w:t>
      </w:r>
      <w:proofErr w:type="gramStart"/>
      <w:r w:rsidRPr="00C0600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Изд-во Урал</w:t>
      </w:r>
      <w:proofErr w:type="gramStart"/>
      <w:r w:rsidRPr="00C06006">
        <w:rPr>
          <w:rFonts w:ascii="Times New Roman" w:hAnsi="Times New Roman"/>
          <w:sz w:val="24"/>
          <w:szCs w:val="24"/>
        </w:rPr>
        <w:t>.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006">
        <w:rPr>
          <w:rFonts w:ascii="Times New Roman" w:hAnsi="Times New Roman"/>
          <w:sz w:val="24"/>
          <w:szCs w:val="24"/>
        </w:rPr>
        <w:t>у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н-та, 2008. </w:t>
      </w:r>
    </w:p>
    <w:p w:rsidR="00627414" w:rsidRPr="00C06006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sz w:val="24"/>
          <w:szCs w:val="24"/>
        </w:rPr>
        <w:t>Литература Урала: история и современность</w:t>
      </w:r>
      <w:proofErr w:type="gramStart"/>
      <w:r w:rsidRPr="00C0600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сб. ст. </w:t>
      </w:r>
      <w:proofErr w:type="spellStart"/>
      <w:r w:rsidRPr="00C06006">
        <w:rPr>
          <w:rFonts w:ascii="Times New Roman" w:hAnsi="Times New Roman"/>
          <w:sz w:val="24"/>
          <w:szCs w:val="24"/>
        </w:rPr>
        <w:t>Вып</w:t>
      </w:r>
      <w:proofErr w:type="spellEnd"/>
      <w:r w:rsidRPr="00C06006">
        <w:rPr>
          <w:rFonts w:ascii="Times New Roman" w:hAnsi="Times New Roman"/>
          <w:sz w:val="24"/>
          <w:szCs w:val="24"/>
        </w:rPr>
        <w:t>. 5. Национальные образы мира в региональной проекции / Рос</w:t>
      </w:r>
      <w:proofErr w:type="gramStart"/>
      <w:r w:rsidRPr="00C06006">
        <w:rPr>
          <w:rFonts w:ascii="Times New Roman" w:hAnsi="Times New Roman"/>
          <w:sz w:val="24"/>
          <w:szCs w:val="24"/>
        </w:rPr>
        <w:t>.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006">
        <w:rPr>
          <w:rFonts w:ascii="Times New Roman" w:hAnsi="Times New Roman"/>
          <w:sz w:val="24"/>
          <w:szCs w:val="24"/>
        </w:rPr>
        <w:t>а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кад. наук, Урал. </w:t>
      </w:r>
      <w:proofErr w:type="spellStart"/>
      <w:r w:rsidRPr="00C06006">
        <w:rPr>
          <w:rFonts w:ascii="Times New Roman" w:hAnsi="Times New Roman"/>
          <w:sz w:val="24"/>
          <w:szCs w:val="24"/>
        </w:rPr>
        <w:t>отд-ние</w:t>
      </w:r>
      <w:proofErr w:type="spellEnd"/>
      <w:r w:rsidRPr="00C06006">
        <w:rPr>
          <w:rFonts w:ascii="Times New Roman" w:hAnsi="Times New Roman"/>
          <w:sz w:val="24"/>
          <w:szCs w:val="24"/>
        </w:rPr>
        <w:t>, Ин-т истории и археологии ; отв. ред. Е. К. Созина. Екатеринбург</w:t>
      </w:r>
      <w:proofErr w:type="gramStart"/>
      <w:r w:rsidRPr="00C0600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Изд-во Урал</w:t>
      </w:r>
      <w:proofErr w:type="gramStart"/>
      <w:r w:rsidRPr="00C06006">
        <w:rPr>
          <w:rFonts w:ascii="Times New Roman" w:hAnsi="Times New Roman"/>
          <w:sz w:val="24"/>
          <w:szCs w:val="24"/>
        </w:rPr>
        <w:t>.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006">
        <w:rPr>
          <w:rFonts w:ascii="Times New Roman" w:hAnsi="Times New Roman"/>
          <w:sz w:val="24"/>
          <w:szCs w:val="24"/>
        </w:rPr>
        <w:t>у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н-та, 2010. </w:t>
      </w:r>
    </w:p>
    <w:p w:rsidR="00627414" w:rsidRPr="00C06006" w:rsidRDefault="00627414" w:rsidP="00627414">
      <w:pPr>
        <w:pStyle w:val="a3"/>
        <w:tabs>
          <w:tab w:val="num" w:pos="1170"/>
        </w:tabs>
        <w:ind w:firstLine="567"/>
        <w:jc w:val="both"/>
        <w:rPr>
          <w:sz w:val="24"/>
          <w:szCs w:val="24"/>
        </w:rPr>
      </w:pPr>
      <w:r w:rsidRPr="00C06006">
        <w:rPr>
          <w:sz w:val="24"/>
          <w:szCs w:val="24"/>
        </w:rPr>
        <w:t>Роль просветителей финно-угорских и тюркских народов в становлении и развитии литературы, образования и культуры Урало-Поволжья : сб. ст. / ФГБОУ ВПО "Удмуртский государственный университет", Факультет удмуртской филологии, Каф</w:t>
      </w:r>
      <w:proofErr w:type="gramStart"/>
      <w:r w:rsidRPr="00C06006">
        <w:rPr>
          <w:sz w:val="24"/>
          <w:szCs w:val="24"/>
        </w:rPr>
        <w:t>.</w:t>
      </w:r>
      <w:proofErr w:type="gramEnd"/>
      <w:r w:rsidRPr="00C06006">
        <w:rPr>
          <w:sz w:val="24"/>
          <w:szCs w:val="24"/>
        </w:rPr>
        <w:t xml:space="preserve"> </w:t>
      </w:r>
      <w:proofErr w:type="gramStart"/>
      <w:r w:rsidRPr="00C06006">
        <w:rPr>
          <w:sz w:val="24"/>
          <w:szCs w:val="24"/>
        </w:rPr>
        <w:t>у</w:t>
      </w:r>
      <w:proofErr w:type="gramEnd"/>
      <w:r w:rsidRPr="00C06006">
        <w:rPr>
          <w:sz w:val="24"/>
          <w:szCs w:val="24"/>
        </w:rPr>
        <w:t>дмурт. лит. и лит. нар. России</w:t>
      </w:r>
      <w:proofErr w:type="gramStart"/>
      <w:r w:rsidRPr="00C06006">
        <w:rPr>
          <w:sz w:val="24"/>
          <w:szCs w:val="24"/>
        </w:rPr>
        <w:t xml:space="preserve"> ;</w:t>
      </w:r>
      <w:proofErr w:type="gramEnd"/>
      <w:r w:rsidRPr="00C06006">
        <w:rPr>
          <w:sz w:val="24"/>
          <w:szCs w:val="24"/>
        </w:rPr>
        <w:t xml:space="preserve"> отв. за </w:t>
      </w:r>
      <w:proofErr w:type="spellStart"/>
      <w:r w:rsidRPr="00C06006">
        <w:rPr>
          <w:sz w:val="24"/>
          <w:szCs w:val="24"/>
        </w:rPr>
        <w:t>вып</w:t>
      </w:r>
      <w:proofErr w:type="spellEnd"/>
      <w:r w:rsidRPr="00C06006">
        <w:rPr>
          <w:sz w:val="24"/>
          <w:szCs w:val="24"/>
        </w:rPr>
        <w:t xml:space="preserve">.: </w:t>
      </w:r>
      <w:r>
        <w:rPr>
          <w:sz w:val="24"/>
          <w:szCs w:val="24"/>
        </w:rPr>
        <w:t xml:space="preserve">Т. И. Зайцева, В. Л. Шибанов. </w:t>
      </w:r>
      <w:r w:rsidRPr="00C06006">
        <w:rPr>
          <w:sz w:val="24"/>
          <w:szCs w:val="24"/>
        </w:rPr>
        <w:t>Ижевск</w:t>
      </w:r>
      <w:proofErr w:type="gramStart"/>
      <w:r w:rsidRPr="00C06006">
        <w:rPr>
          <w:sz w:val="24"/>
          <w:szCs w:val="24"/>
        </w:rPr>
        <w:t xml:space="preserve"> :</w:t>
      </w:r>
      <w:proofErr w:type="gramEnd"/>
      <w:r w:rsidRPr="00C06006">
        <w:rPr>
          <w:sz w:val="24"/>
          <w:szCs w:val="24"/>
        </w:rPr>
        <w:t xml:space="preserve"> Удмурт</w:t>
      </w:r>
      <w:proofErr w:type="gramStart"/>
      <w:r w:rsidRPr="00C06006">
        <w:rPr>
          <w:sz w:val="24"/>
          <w:szCs w:val="24"/>
        </w:rPr>
        <w:t>.</w:t>
      </w:r>
      <w:proofErr w:type="gramEnd"/>
      <w:r w:rsidRPr="00C06006">
        <w:rPr>
          <w:sz w:val="24"/>
          <w:szCs w:val="24"/>
        </w:rPr>
        <w:t xml:space="preserve"> </w:t>
      </w:r>
      <w:proofErr w:type="gramStart"/>
      <w:r w:rsidRPr="00C06006">
        <w:rPr>
          <w:sz w:val="24"/>
          <w:szCs w:val="24"/>
        </w:rPr>
        <w:t>у</w:t>
      </w:r>
      <w:proofErr w:type="gramEnd"/>
      <w:r w:rsidRPr="00C06006">
        <w:rPr>
          <w:sz w:val="24"/>
          <w:szCs w:val="24"/>
        </w:rPr>
        <w:t>н-т, 2011.</w:t>
      </w:r>
    </w:p>
    <w:p w:rsidR="00627414" w:rsidRPr="00C06006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Фёдорова Л. П.</w:t>
      </w:r>
      <w:r w:rsidRPr="00C06006">
        <w:rPr>
          <w:rFonts w:ascii="Times New Roman" w:hAnsi="Times New Roman"/>
          <w:sz w:val="24"/>
          <w:szCs w:val="24"/>
        </w:rPr>
        <w:t xml:space="preserve"> История создания повести «</w:t>
      </w:r>
      <w:proofErr w:type="spellStart"/>
      <w:r w:rsidRPr="00C06006">
        <w:rPr>
          <w:rFonts w:ascii="Times New Roman" w:hAnsi="Times New Roman"/>
          <w:sz w:val="24"/>
          <w:szCs w:val="24"/>
        </w:rPr>
        <w:t>Вуж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 юрт» // Г. Д. Красильников и тенденции развития прозаических жанров в национальных</w:t>
      </w:r>
      <w:r>
        <w:rPr>
          <w:rFonts w:ascii="Times New Roman" w:hAnsi="Times New Roman"/>
          <w:sz w:val="24"/>
          <w:szCs w:val="24"/>
        </w:rPr>
        <w:t xml:space="preserve"> литературах </w:t>
      </w:r>
      <w:proofErr w:type="gramStart"/>
      <w:r>
        <w:rPr>
          <w:rFonts w:ascii="Times New Roman" w:hAnsi="Times New Roman"/>
          <w:sz w:val="24"/>
          <w:szCs w:val="24"/>
        </w:rPr>
        <w:t>Урало-П</w:t>
      </w:r>
      <w:r w:rsidRPr="00C06006">
        <w:rPr>
          <w:rFonts w:ascii="Times New Roman" w:hAnsi="Times New Roman"/>
          <w:sz w:val="24"/>
          <w:szCs w:val="24"/>
        </w:rPr>
        <w:t>оволжья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: Сб. статей. Ижевск: </w:t>
      </w:r>
      <w:proofErr w:type="spellStart"/>
      <w:r w:rsidRPr="00C06006">
        <w:rPr>
          <w:rFonts w:ascii="Times New Roman" w:hAnsi="Times New Roman"/>
          <w:sz w:val="24"/>
          <w:szCs w:val="24"/>
        </w:rPr>
        <w:t>Удм</w:t>
      </w:r>
      <w:proofErr w:type="spellEnd"/>
      <w:r w:rsidRPr="00C06006">
        <w:rPr>
          <w:rFonts w:ascii="Times New Roman" w:hAnsi="Times New Roman"/>
          <w:sz w:val="24"/>
          <w:szCs w:val="24"/>
        </w:rPr>
        <w:t>. гос. ун-т, 2005 С. 6 –12, 23 – 30, 40 – 45.</w:t>
      </w:r>
    </w:p>
    <w:p w:rsidR="00627414" w:rsidRPr="00C06006" w:rsidRDefault="00627414" w:rsidP="006274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sz w:val="24"/>
          <w:szCs w:val="24"/>
        </w:rPr>
        <w:t>Филологические исследования на рубеже ХХ–ХХ</w:t>
      </w:r>
      <w:proofErr w:type="gramStart"/>
      <w:r w:rsidRPr="00C06006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 веков: традиции, новации, итоги, перспективы. Сыктывкар: ИЯЛИ Коми НЦ </w:t>
      </w:r>
      <w:proofErr w:type="spellStart"/>
      <w:r w:rsidRPr="00C06006">
        <w:rPr>
          <w:rFonts w:ascii="Times New Roman" w:hAnsi="Times New Roman"/>
          <w:sz w:val="24"/>
          <w:szCs w:val="24"/>
        </w:rPr>
        <w:t>УрО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 РАН, 2012.</w:t>
      </w:r>
    </w:p>
    <w:p w:rsidR="00627414" w:rsidRPr="00C06006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Шкляев А. Г</w:t>
      </w:r>
      <w:r w:rsidRPr="00C06006">
        <w:rPr>
          <w:rFonts w:ascii="Times New Roman" w:hAnsi="Times New Roman"/>
          <w:sz w:val="24"/>
          <w:szCs w:val="24"/>
        </w:rPr>
        <w:t>. Времена литературы – времена жизни. Ижевск: Удмуртия, 1992. С. 85–146.</w:t>
      </w:r>
    </w:p>
    <w:p w:rsidR="00627414" w:rsidRPr="00C06006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Шкляев А. Г</w:t>
      </w:r>
      <w:r w:rsidRPr="00C060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006">
        <w:rPr>
          <w:rFonts w:ascii="Times New Roman" w:hAnsi="Times New Roman"/>
          <w:sz w:val="24"/>
          <w:szCs w:val="24"/>
        </w:rPr>
        <w:t>Шукшинэз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006">
        <w:rPr>
          <w:rFonts w:ascii="Times New Roman" w:hAnsi="Times New Roman"/>
          <w:sz w:val="24"/>
          <w:szCs w:val="24"/>
        </w:rPr>
        <w:t>малпаса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 // Молот. 1979. № 9. С. 52– 53.</w:t>
      </w:r>
    </w:p>
    <w:p w:rsidR="00627414" w:rsidRPr="00C06006" w:rsidRDefault="00627414" w:rsidP="00627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Шкляев А. Г.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06006">
        <w:rPr>
          <w:rFonts w:ascii="Times New Roman" w:hAnsi="Times New Roman"/>
          <w:sz w:val="24"/>
          <w:szCs w:val="24"/>
        </w:rPr>
        <w:t>Вапумысь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006">
        <w:rPr>
          <w:rFonts w:ascii="Times New Roman" w:hAnsi="Times New Roman"/>
          <w:sz w:val="24"/>
          <w:szCs w:val="24"/>
        </w:rPr>
        <w:t>вапуме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: Критика: </w:t>
      </w:r>
      <w:proofErr w:type="spellStart"/>
      <w:r w:rsidRPr="00C06006">
        <w:rPr>
          <w:rFonts w:ascii="Times New Roman" w:hAnsi="Times New Roman"/>
          <w:sz w:val="24"/>
          <w:szCs w:val="24"/>
        </w:rPr>
        <w:t>статьяос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обзоръёс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диалогъёс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очеркъёс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портретъёс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рецензиос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тодэваёнъёс</w:t>
      </w:r>
      <w:proofErr w:type="spellEnd"/>
      <w:r>
        <w:rPr>
          <w:rFonts w:ascii="Times New Roman" w:hAnsi="Times New Roman"/>
          <w:sz w:val="24"/>
          <w:szCs w:val="24"/>
        </w:rPr>
        <w:t>. Ижевск: Удмуртия, 2000. С. 59–66, 91–</w:t>
      </w:r>
      <w:r w:rsidRPr="00C06006">
        <w:rPr>
          <w:rFonts w:ascii="Times New Roman" w:hAnsi="Times New Roman"/>
          <w:sz w:val="24"/>
          <w:szCs w:val="24"/>
        </w:rPr>
        <w:t>98.</w:t>
      </w:r>
    </w:p>
    <w:p w:rsidR="00627414" w:rsidRDefault="00627414" w:rsidP="006274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Шкляев, А.Г.</w:t>
      </w:r>
      <w:r w:rsidRPr="00C06006">
        <w:rPr>
          <w:rFonts w:ascii="Times New Roman" w:hAnsi="Times New Roman"/>
          <w:sz w:val="24"/>
          <w:szCs w:val="24"/>
        </w:rPr>
        <w:t xml:space="preserve"> Литература мифа и мифы в литературе: о некоторых формах взаимоотношений литературы и мифа // Удмуртская мифология. Ижевск, 2004. С. 171–177.</w:t>
      </w:r>
    </w:p>
    <w:p w:rsidR="00035921" w:rsidRDefault="00035921"/>
    <w:sectPr w:rsidR="0003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E9"/>
    <w:rsid w:val="00035921"/>
    <w:rsid w:val="00550FDD"/>
    <w:rsid w:val="00627414"/>
    <w:rsid w:val="00716BE9"/>
    <w:rsid w:val="00C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741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274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741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274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2</cp:revision>
  <dcterms:created xsi:type="dcterms:W3CDTF">2019-09-30T18:18:00Z</dcterms:created>
  <dcterms:modified xsi:type="dcterms:W3CDTF">2019-09-30T18:18:00Z</dcterms:modified>
</cp:coreProperties>
</file>